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b w:val="1"/>
          <w:color w:val="3f3f3f"/>
          <w:sz w:val="24"/>
          <w:szCs w:val="24"/>
          <w:u w:val="singl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3f3f3f"/>
          <w:sz w:val="24"/>
          <w:szCs w:val="24"/>
          <w:u w:val="single"/>
          <w:rtl w:val="0"/>
        </w:rPr>
        <w:t xml:space="preserve">Research and Solution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When you are doing research, you want to think about these questions as you examine the research: </w:t>
      </w:r>
    </w:p>
    <w:p w:rsidR="00000000" w:rsidDel="00000000" w:rsidP="00000000" w:rsidRDefault="00000000" w:rsidRPr="00000000" w14:paraId="00000003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How is this research connected to my problem and solution?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What parts of the research support my problem and solution?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pacing w:before="200" w:line="240" w:lineRule="auto"/>
        <w:ind w:left="720" w:firstLine="0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Does the research connect to some of the other ideas that I have considered?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Does it raise new questions?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What parts of the research don’t connect to my problem and solution?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before="200" w:line="240" w:lineRule="auto"/>
        <w:ind w:left="720" w:hanging="360"/>
        <w:rPr>
          <w:rFonts w:ascii="Century Gothic" w:cs="Century Gothic" w:eastAsia="Century Gothic" w:hAnsi="Century Gothic"/>
          <w:color w:val="3f3f3f"/>
          <w:sz w:val="24"/>
          <w:szCs w:val="24"/>
          <w:u w:val="none"/>
        </w:rPr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Create a comparison table between the Hilton hotel and at least 2 other hotels that are similar. </w:t>
      </w:r>
    </w:p>
    <w:p w:rsidR="00000000" w:rsidDel="00000000" w:rsidP="00000000" w:rsidRDefault="00000000" w:rsidRPr="00000000" w14:paraId="0000000D">
      <w:pPr>
        <w:pageBreakBefore w:val="0"/>
        <w:widowControl w:val="0"/>
        <w:spacing w:before="200" w:line="240" w:lineRule="auto"/>
        <w:rPr>
          <w:rFonts w:ascii="Century Gothic" w:cs="Century Gothic" w:eastAsia="Century Gothic" w:hAnsi="Century Gothic"/>
          <w:color w:val="3f3f3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200" w:line="240" w:lineRule="auto"/>
        <w:rPr/>
      </w:pPr>
      <w:r w:rsidDel="00000000" w:rsidR="00000000" w:rsidRPr="00000000">
        <w:rPr>
          <w:rFonts w:ascii="Century Gothic" w:cs="Century Gothic" w:eastAsia="Century Gothic" w:hAnsi="Century Gothic"/>
          <w:color w:val="3f3f3f"/>
          <w:sz w:val="24"/>
          <w:szCs w:val="24"/>
          <w:rtl w:val="0"/>
        </w:rPr>
        <w:t xml:space="preserve">Your research has to connect to your problem and connect to the solution you have chosen.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oto Sans Symbol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36"/>
        <w:szCs w:val="36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32"/>
        <w:szCs w:val="3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cs="Noto Sans Symbols" w:eastAsia="Noto Sans Symbols" w:hAnsi="Noto Sans Symbols"/>
        <w:b w:val="0"/>
        <w:i w:val="0"/>
        <w:smallCaps w:val="0"/>
        <w:strike w:val="0"/>
        <w:color w:val="5d4037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XZ2quRgg9hGJ/k/prXY5jg40LA==">AMUW2mXUeSgqxF29u0VHPFKNJdScy2968nwlwKNR7llOnRC/BpBs4OZWzAPbQIfwCsiTolMl70FLKPr9u0NezbDQX3zmw/xbe/gZBK/Kant1k+LDfciN/+4=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